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F77" w:rsidRDefault="00303F77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</w:p>
    <w:p w:rsidR="00377C20" w:rsidRPr="00D345E6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D345E6">
        <w:rPr>
          <w:rFonts w:ascii="Arial CYR" w:hAnsi="Arial CYR" w:cs="Arial CYR"/>
          <w:b/>
          <w:kern w:val="32"/>
          <w:sz w:val="18"/>
          <w:szCs w:val="18"/>
          <w:lang w:val="ru-RU"/>
        </w:rPr>
        <w:t xml:space="preserve">Приложение № </w:t>
      </w:r>
      <w:r w:rsidR="00BD14F8" w:rsidRPr="00D345E6">
        <w:rPr>
          <w:rFonts w:ascii="Arial CYR" w:hAnsi="Arial CYR" w:cs="Arial CYR"/>
          <w:b/>
          <w:kern w:val="32"/>
          <w:sz w:val="18"/>
          <w:szCs w:val="18"/>
          <w:lang w:val="ru-RU"/>
        </w:rPr>
        <w:t>7</w:t>
      </w:r>
    </w:p>
    <w:p w:rsidR="00377C20" w:rsidRPr="00D345E6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D345E6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377C20" w:rsidRDefault="00FF5F04" w:rsidP="00FF5F04">
      <w:pPr>
        <w:ind w:left="7788" w:firstLine="708"/>
        <w:jc w:val="center"/>
        <w:rPr>
          <w:rFonts w:ascii="Arial" w:hAnsi="Arial"/>
          <w:b/>
          <w:i/>
          <w:sz w:val="22"/>
          <w:szCs w:val="22"/>
          <w:lang w:val="ru-RU"/>
        </w:rPr>
      </w:pPr>
      <w:r w:rsidRPr="00EB12DF">
        <w:rPr>
          <w:i/>
          <w:sz w:val="16"/>
          <w:szCs w:val="16"/>
          <w:lang w:val="ru-RU"/>
        </w:rPr>
        <w:t>(редакци</w:t>
      </w:r>
      <w:r>
        <w:rPr>
          <w:i/>
          <w:sz w:val="16"/>
          <w:szCs w:val="16"/>
          <w:lang w:val="ru-RU"/>
        </w:rPr>
        <w:t xml:space="preserve">я от </w:t>
      </w:r>
      <w:r w:rsidR="00AD1E37">
        <w:rPr>
          <w:i/>
          <w:sz w:val="16"/>
          <w:szCs w:val="16"/>
          <w:lang w:val="ru-RU"/>
        </w:rPr>
        <w:t>27</w:t>
      </w:r>
      <w:bookmarkStart w:id="0" w:name="_GoBack"/>
      <w:bookmarkEnd w:id="0"/>
      <w:r w:rsidRPr="00EB12DF">
        <w:rPr>
          <w:i/>
          <w:sz w:val="16"/>
          <w:szCs w:val="16"/>
          <w:lang w:val="ru-RU"/>
        </w:rPr>
        <w:t>.0</w:t>
      </w:r>
      <w:r>
        <w:rPr>
          <w:i/>
          <w:sz w:val="16"/>
          <w:szCs w:val="16"/>
          <w:lang w:val="ru-RU"/>
        </w:rPr>
        <w:t>6</w:t>
      </w:r>
      <w:r w:rsidRPr="00EB12DF">
        <w:rPr>
          <w:i/>
          <w:sz w:val="16"/>
          <w:szCs w:val="16"/>
          <w:lang w:val="ru-RU"/>
        </w:rPr>
        <w:t>.20</w:t>
      </w:r>
      <w:r>
        <w:rPr>
          <w:i/>
          <w:sz w:val="16"/>
          <w:szCs w:val="16"/>
          <w:lang w:val="ru-RU"/>
        </w:rPr>
        <w:t>22</w:t>
      </w:r>
      <w:r w:rsidRPr="00EB12DF">
        <w:rPr>
          <w:i/>
          <w:sz w:val="16"/>
          <w:szCs w:val="16"/>
          <w:lang w:val="ru-RU"/>
        </w:rPr>
        <w:t xml:space="preserve"> )</w:t>
      </w:r>
    </w:p>
    <w:p w:rsidR="0014591D" w:rsidRPr="00D345E6" w:rsidRDefault="005D7A7A" w:rsidP="0014591D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D345E6">
        <w:rPr>
          <w:rFonts w:ascii="Arial CYR" w:hAnsi="Arial CYR" w:cs="Arial CYR"/>
          <w:b/>
          <w:sz w:val="22"/>
          <w:szCs w:val="22"/>
          <w:lang w:val="ru-RU"/>
        </w:rPr>
        <w:t>ПОРУЧЕНИЕ НА</w:t>
      </w:r>
      <w:r w:rsidR="005B077B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3C3CE7" w:rsidRPr="00D345E6">
        <w:rPr>
          <w:rFonts w:ascii="Arial CYR" w:hAnsi="Arial CYR" w:cs="Arial CYR"/>
          <w:b/>
          <w:sz w:val="22"/>
          <w:szCs w:val="22"/>
          <w:lang w:val="ru-RU"/>
        </w:rPr>
        <w:t>ОБРЕМЕНЕН</w:t>
      </w:r>
      <w:r w:rsidR="00BD14F8" w:rsidRPr="00D345E6">
        <w:rPr>
          <w:rFonts w:ascii="Arial CYR" w:hAnsi="Arial CYR" w:cs="Arial CYR"/>
          <w:b/>
          <w:sz w:val="22"/>
          <w:szCs w:val="22"/>
          <w:lang w:val="ru-RU"/>
        </w:rPr>
        <w:t xml:space="preserve">ИЕ </w:t>
      </w:r>
      <w:r w:rsidR="00AA259D" w:rsidRPr="00D345E6">
        <w:rPr>
          <w:rFonts w:ascii="Arial CYR" w:hAnsi="Arial CYR" w:cs="Arial CYR"/>
          <w:b/>
          <w:sz w:val="22"/>
          <w:szCs w:val="22"/>
          <w:lang w:val="ru-RU"/>
        </w:rPr>
        <w:t xml:space="preserve">ЦЕННЫХ </w:t>
      </w:r>
      <w:r w:rsidR="0014591D">
        <w:rPr>
          <w:rFonts w:ascii="Arial CYR" w:hAnsi="Arial CYR" w:cs="Arial CYR"/>
          <w:b/>
          <w:sz w:val="22"/>
          <w:szCs w:val="22"/>
          <w:lang w:val="ru-RU"/>
        </w:rPr>
        <w:t>БУМАГ</w:t>
      </w:r>
    </w:p>
    <w:p w:rsidR="002D3B3A" w:rsidRPr="00D345E6" w:rsidRDefault="00D345E6" w:rsidP="00D345E6">
      <w:pPr>
        <w:pStyle w:val="a6"/>
        <w:spacing w:after="120"/>
        <w:ind w:left="7080" w:firstLine="708"/>
        <w:jc w:val="both"/>
        <w:rPr>
          <w:rFonts w:cs="Arial CYR"/>
          <w:b w:val="0"/>
          <w:sz w:val="20"/>
          <w:szCs w:val="20"/>
          <w:lang w:val="ru-RU"/>
        </w:rPr>
      </w:pPr>
      <w:r>
        <w:rPr>
          <w:rFonts w:cs="Arial CYR"/>
          <w:b w:val="0"/>
          <w:sz w:val="20"/>
          <w:szCs w:val="20"/>
          <w:lang w:val="ru-RU"/>
        </w:rPr>
        <w:t xml:space="preserve">        </w:t>
      </w:r>
      <w:r w:rsidR="002D3B3A" w:rsidRPr="00D345E6">
        <w:rPr>
          <w:rFonts w:cs="Arial CYR"/>
          <w:b w:val="0"/>
          <w:sz w:val="20"/>
          <w:szCs w:val="20"/>
          <w:lang w:val="ru-RU"/>
        </w:rPr>
        <w:t>Дата 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925CFF" w:rsidRPr="00AD1E37" w:rsidTr="00E208FF">
        <w:tc>
          <w:tcPr>
            <w:tcW w:w="3681" w:type="dxa"/>
          </w:tcPr>
          <w:p w:rsidR="00925CFF" w:rsidRPr="00925CFF" w:rsidRDefault="00925CFF" w:rsidP="00E208F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25CFF">
              <w:rPr>
                <w:rFonts w:ascii="Arial CYR" w:hAnsi="Arial CYR" w:cs="Arial CYR"/>
                <w:b/>
                <w:lang w:val="ru-RU"/>
              </w:rPr>
              <w:t>Депонент (Залогодатель)</w:t>
            </w:r>
          </w:p>
          <w:p w:rsidR="00925CFF" w:rsidRPr="00FF5F04" w:rsidRDefault="00925CFF" w:rsidP="00E208FF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FF5F04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</w:tcPr>
          <w:p w:rsidR="00925CFF" w:rsidRPr="00771496" w:rsidRDefault="00925CFF" w:rsidP="00E208FF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925CFF" w:rsidRPr="00771496" w:rsidRDefault="00925CFF" w:rsidP="00925CFF">
      <w:pPr>
        <w:pStyle w:val="a7"/>
        <w:rPr>
          <w:rFonts w:ascii="Arial CYR" w:hAnsi="Arial CYR" w:cs="Arial CYR"/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925CFF" w:rsidRPr="00AD1E37" w:rsidTr="00E208FF">
        <w:tc>
          <w:tcPr>
            <w:tcW w:w="3681" w:type="dxa"/>
          </w:tcPr>
          <w:p w:rsidR="00925CFF" w:rsidRPr="00771496" w:rsidRDefault="00925CFF" w:rsidP="00E208F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b/>
                <w:lang w:val="ru-RU"/>
              </w:rPr>
              <w:t>Депонента</w:t>
            </w:r>
          </w:p>
          <w:p w:rsidR="00925CFF" w:rsidRPr="00FF5F04" w:rsidRDefault="00925CFF" w:rsidP="00E208FF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FF5F04">
              <w:rPr>
                <w:rFonts w:ascii="Arial CYR" w:hAnsi="Arial CYR" w:cs="Arial CYR"/>
                <w:sz w:val="16"/>
                <w:szCs w:val="16"/>
                <w:lang w:val="ru-RU"/>
              </w:rPr>
              <w:t>(Ф.И.О. Уполномоченного представителя)</w:t>
            </w:r>
          </w:p>
        </w:tc>
        <w:tc>
          <w:tcPr>
            <w:tcW w:w="6657" w:type="dxa"/>
          </w:tcPr>
          <w:p w:rsidR="00925CFF" w:rsidRPr="00771496" w:rsidRDefault="00925CFF" w:rsidP="00E208FF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925CFF" w:rsidRPr="00AD1E37" w:rsidTr="00E208FF">
        <w:tc>
          <w:tcPr>
            <w:tcW w:w="3681" w:type="dxa"/>
          </w:tcPr>
          <w:p w:rsidR="00925CFF" w:rsidRPr="00771496" w:rsidRDefault="00925CFF" w:rsidP="00E208F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Действует на основании</w:t>
            </w:r>
          </w:p>
          <w:p w:rsidR="00925CFF" w:rsidRPr="00FF5F04" w:rsidRDefault="00925CFF" w:rsidP="00E208FF">
            <w:pPr>
              <w:ind w:firstLine="0"/>
              <w:rPr>
                <w:rFonts w:ascii="Arial CYR" w:hAnsi="Arial CYR" w:cs="Arial CYR"/>
                <w:b/>
                <w:sz w:val="16"/>
                <w:szCs w:val="16"/>
                <w:lang w:val="ru-RU"/>
              </w:rPr>
            </w:pPr>
            <w:r w:rsidRPr="00FF5F0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наименование документа, на основании которого действует</w:t>
            </w:r>
            <w:r w:rsidRPr="00FF5F04"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 xml:space="preserve"> </w:t>
            </w:r>
            <w:r w:rsidRPr="00FF5F04">
              <w:rPr>
                <w:rFonts w:ascii="Arial CYR" w:hAnsi="Arial CYR" w:cs="Arial CYR"/>
                <w:sz w:val="16"/>
                <w:szCs w:val="16"/>
                <w:lang w:val="ru-RU"/>
              </w:rPr>
              <w:t>Уполномоченный представитель)</w:t>
            </w:r>
          </w:p>
        </w:tc>
        <w:tc>
          <w:tcPr>
            <w:tcW w:w="6657" w:type="dxa"/>
          </w:tcPr>
          <w:p w:rsidR="00925CFF" w:rsidRPr="00771496" w:rsidRDefault="00925CFF" w:rsidP="00E208FF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925CFF" w:rsidRPr="00781427" w:rsidRDefault="00925CFF" w:rsidP="00925CFF">
      <w:pPr>
        <w:rPr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2835"/>
        <w:gridCol w:w="3822"/>
      </w:tblGrid>
      <w:tr w:rsidR="00925CFF" w:rsidRPr="00AD1E37" w:rsidTr="00E208FF">
        <w:tc>
          <w:tcPr>
            <w:tcW w:w="3681" w:type="dxa"/>
          </w:tcPr>
          <w:p w:rsidR="00925CFF" w:rsidRPr="00DA12BF" w:rsidRDefault="00925CFF" w:rsidP="00E208F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</w:p>
        </w:tc>
        <w:tc>
          <w:tcPr>
            <w:tcW w:w="2835" w:type="dxa"/>
          </w:tcPr>
          <w:p w:rsidR="00925CFF" w:rsidRPr="00DA12BF" w:rsidRDefault="00925CFF" w:rsidP="00E208F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3822" w:type="dxa"/>
          </w:tcPr>
          <w:p w:rsidR="00925CFF" w:rsidRPr="00DA12BF" w:rsidRDefault="00925CFF" w:rsidP="00E208F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Место хранения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 Реестродержателя/ Депозитария мест</w:t>
            </w:r>
            <w:r w:rsidR="00FF5F04">
              <w:rPr>
                <w:rFonts w:ascii="Arial CYR" w:hAnsi="Arial CYR" w:cs="Arial CYR"/>
                <w:sz w:val="16"/>
                <w:szCs w:val="16"/>
                <w:lang w:val="ru-RU"/>
              </w:rPr>
              <w:t>а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хранения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</w:tr>
      <w:tr w:rsidR="00925CFF" w:rsidRPr="00AD1E37" w:rsidTr="00E208FF">
        <w:tc>
          <w:tcPr>
            <w:tcW w:w="3681" w:type="dxa"/>
          </w:tcPr>
          <w:p w:rsidR="00925CFF" w:rsidRDefault="00925CFF" w:rsidP="00E208FF">
            <w:pPr>
              <w:ind w:firstLine="0"/>
              <w:rPr>
                <w:lang w:val="ru-RU"/>
              </w:rPr>
            </w:pPr>
          </w:p>
          <w:p w:rsidR="00925CFF" w:rsidRDefault="00925CFF" w:rsidP="00E208FF">
            <w:pPr>
              <w:ind w:firstLine="0"/>
              <w:rPr>
                <w:lang w:val="ru-RU"/>
              </w:rPr>
            </w:pPr>
          </w:p>
        </w:tc>
        <w:tc>
          <w:tcPr>
            <w:tcW w:w="2835" w:type="dxa"/>
          </w:tcPr>
          <w:p w:rsidR="00925CFF" w:rsidRDefault="00925CFF" w:rsidP="00E208FF">
            <w:pPr>
              <w:ind w:firstLine="0"/>
              <w:rPr>
                <w:lang w:val="ru-RU"/>
              </w:rPr>
            </w:pPr>
          </w:p>
        </w:tc>
        <w:tc>
          <w:tcPr>
            <w:tcW w:w="3822" w:type="dxa"/>
          </w:tcPr>
          <w:p w:rsidR="00925CFF" w:rsidRDefault="00925CFF" w:rsidP="00E208FF">
            <w:pPr>
              <w:ind w:firstLine="0"/>
              <w:rPr>
                <w:lang w:val="ru-RU"/>
              </w:rPr>
            </w:pPr>
          </w:p>
        </w:tc>
      </w:tr>
    </w:tbl>
    <w:p w:rsidR="00BA1A17" w:rsidRDefault="00BA1A17" w:rsidP="00BA1A17">
      <w:pPr>
        <w:rPr>
          <w:sz w:val="16"/>
          <w:szCs w:val="16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  <w:gridCol w:w="5169"/>
      </w:tblGrid>
      <w:tr w:rsidR="00DB0C07" w:rsidRPr="00352450" w:rsidTr="005D34C6">
        <w:trPr>
          <w:trHeight w:val="372"/>
        </w:trPr>
        <w:tc>
          <w:tcPr>
            <w:tcW w:w="10338" w:type="dxa"/>
            <w:gridSpan w:val="2"/>
          </w:tcPr>
          <w:p w:rsidR="00177A54" w:rsidRDefault="00DB0C07" w:rsidP="00177A54">
            <w:pPr>
              <w:ind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F948D9">
              <w:rPr>
                <w:rFonts w:ascii="Arial CYR" w:hAnsi="Arial CYR" w:cs="Arial CYR"/>
                <w:b/>
                <w:lang w:val="ru-RU"/>
              </w:rPr>
              <w:t xml:space="preserve">Согласно условиям настоящего поручения прошу осуществить </w:t>
            </w:r>
            <w:r w:rsidRPr="00177A54">
              <w:rPr>
                <w:rFonts w:ascii="Arial CYR" w:hAnsi="Arial CYR" w:cs="Arial CYR"/>
                <w:b/>
                <w:u w:val="single"/>
                <w:lang w:val="ru-RU"/>
              </w:rPr>
              <w:t>обременение</w:t>
            </w:r>
            <w:r w:rsidR="00352450" w:rsidRPr="00177A54">
              <w:rPr>
                <w:rFonts w:ascii="Arial CYR" w:hAnsi="Arial CYR" w:cs="Arial CYR"/>
                <w:b/>
                <w:u w:val="single"/>
                <w:lang w:val="ru-RU"/>
              </w:rPr>
              <w:t xml:space="preserve"> </w:t>
            </w:r>
            <w:r w:rsidR="00352450">
              <w:rPr>
                <w:rFonts w:ascii="Arial CYR" w:hAnsi="Arial CYR" w:cs="Arial CYR"/>
                <w:b/>
                <w:lang w:val="ru-RU"/>
              </w:rPr>
              <w:t>(блокировк</w:t>
            </w:r>
            <w:r w:rsidR="008B42D3">
              <w:rPr>
                <w:rFonts w:ascii="Arial CYR" w:hAnsi="Arial CYR" w:cs="Arial CYR"/>
                <w:b/>
                <w:lang w:val="ru-RU"/>
              </w:rPr>
              <w:t>у</w:t>
            </w:r>
            <w:r w:rsidR="00352450">
              <w:rPr>
                <w:rFonts w:ascii="Arial CYR" w:hAnsi="Arial CYR" w:cs="Arial CYR"/>
                <w:b/>
                <w:lang w:val="ru-RU"/>
              </w:rPr>
              <w:t>)</w:t>
            </w:r>
          </w:p>
          <w:p w:rsidR="00DB0C07" w:rsidRDefault="00DB0C07" w:rsidP="00177A54">
            <w:pPr>
              <w:ind w:firstLine="0"/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ценных бумаг</w:t>
            </w:r>
          </w:p>
        </w:tc>
      </w:tr>
      <w:tr w:rsidR="007C664A" w:rsidRPr="002867BA" w:rsidTr="00DB0C07">
        <w:tc>
          <w:tcPr>
            <w:tcW w:w="5169" w:type="dxa"/>
          </w:tcPr>
          <w:p w:rsidR="007C664A" w:rsidRPr="00D245FE" w:rsidRDefault="007C664A" w:rsidP="009E6223">
            <w:pPr>
              <w:ind w:firstLine="0"/>
              <w:jc w:val="center"/>
              <w:rPr>
                <w:b/>
                <w:lang w:val="ru-RU"/>
              </w:rPr>
            </w:pPr>
            <w:r w:rsidRPr="00D245FE">
              <w:rPr>
                <w:rFonts w:ascii="Arial CYR" w:hAnsi="Arial CYR"/>
                <w:b/>
                <w:lang w:val="ru-RU"/>
              </w:rPr>
              <w:sym w:font="Wingdings" w:char="F0A8"/>
            </w:r>
            <w:r w:rsidRPr="00D245FE">
              <w:rPr>
                <w:rFonts w:ascii="Arial CYR" w:hAnsi="Arial CYR"/>
                <w:b/>
                <w:lang w:val="ru-RU"/>
              </w:rPr>
              <w:t xml:space="preserve"> </w:t>
            </w:r>
            <w:r>
              <w:rPr>
                <w:rFonts w:ascii="Arial CYR" w:hAnsi="Arial CYR"/>
                <w:b/>
                <w:lang w:val="ru-RU"/>
              </w:rPr>
              <w:t>залогом</w:t>
            </w:r>
          </w:p>
        </w:tc>
        <w:tc>
          <w:tcPr>
            <w:tcW w:w="5169" w:type="dxa"/>
          </w:tcPr>
          <w:p w:rsidR="002867BA" w:rsidRPr="002867BA" w:rsidRDefault="007C664A" w:rsidP="00E40ADF">
            <w:pPr>
              <w:ind w:firstLine="0"/>
              <w:jc w:val="center"/>
              <w:rPr>
                <w:lang w:val="ru-RU"/>
              </w:rPr>
            </w:pPr>
            <w:r w:rsidRPr="00D245FE">
              <w:rPr>
                <w:rFonts w:ascii="Arial CYR" w:hAnsi="Arial CYR"/>
                <w:b/>
                <w:lang w:val="ru-RU"/>
              </w:rPr>
              <w:sym w:font="Wingdings" w:char="F0A8"/>
            </w:r>
            <w:r w:rsidRPr="00D245FE">
              <w:rPr>
                <w:rFonts w:ascii="Arial CYR" w:hAnsi="Arial CYR"/>
                <w:b/>
                <w:lang w:val="ru-RU"/>
              </w:rPr>
              <w:t xml:space="preserve"> </w:t>
            </w:r>
            <w:r>
              <w:rPr>
                <w:rFonts w:ascii="Arial CYR" w:hAnsi="Arial CYR"/>
                <w:b/>
                <w:lang w:val="ru-RU"/>
              </w:rPr>
              <w:t>последующим залогом</w:t>
            </w:r>
          </w:p>
        </w:tc>
      </w:tr>
    </w:tbl>
    <w:p w:rsidR="00BA1A17" w:rsidRPr="00781427" w:rsidRDefault="00BA1A17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BA1A17" w:rsidRPr="00AD1E37" w:rsidTr="00E208FF">
        <w:trPr>
          <w:trHeight w:val="406"/>
        </w:trPr>
        <w:tc>
          <w:tcPr>
            <w:tcW w:w="3681" w:type="dxa"/>
          </w:tcPr>
          <w:p w:rsidR="00BA1A17" w:rsidRPr="00937AA4" w:rsidRDefault="00BA1A17" w:rsidP="00E208FF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Основание операции</w:t>
            </w:r>
          </w:p>
          <w:p w:rsidR="00BA1A17" w:rsidRPr="00FF5F04" w:rsidRDefault="00BA1A17" w:rsidP="00E208FF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FF5F04">
              <w:rPr>
                <w:rFonts w:ascii="Arial CYR" w:hAnsi="Arial CYR" w:cs="Arial CYR"/>
                <w:sz w:val="16"/>
                <w:szCs w:val="16"/>
                <w:lang w:val="ru-RU"/>
              </w:rPr>
              <w:t>(название и реквизиты документа)</w:t>
            </w:r>
          </w:p>
        </w:tc>
        <w:tc>
          <w:tcPr>
            <w:tcW w:w="6657" w:type="dxa"/>
          </w:tcPr>
          <w:p w:rsidR="00BA1A17" w:rsidRPr="00937AA4" w:rsidRDefault="00BA1A17" w:rsidP="00E208FF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BA1A17" w:rsidRPr="00781427" w:rsidRDefault="00BA1A17" w:rsidP="00BA1A17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BA1A17" w:rsidRPr="00AD1E37" w:rsidTr="00E208FF">
        <w:tc>
          <w:tcPr>
            <w:tcW w:w="3681" w:type="dxa"/>
          </w:tcPr>
          <w:p w:rsidR="00BA1A17" w:rsidRDefault="00BA1A17" w:rsidP="00E208F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Эмитент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  <w:p w:rsidR="00BA1A17" w:rsidRPr="00937AA4" w:rsidRDefault="00BA1A17" w:rsidP="00E208FF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Эмитента)</w:t>
            </w:r>
          </w:p>
        </w:tc>
        <w:tc>
          <w:tcPr>
            <w:tcW w:w="6657" w:type="dxa"/>
          </w:tcPr>
          <w:p w:rsidR="00BA1A17" w:rsidRPr="00937AA4" w:rsidRDefault="00BA1A17" w:rsidP="00E208FF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BA1A17" w:rsidRPr="00AD1E37" w:rsidTr="00E208FF">
        <w:trPr>
          <w:trHeight w:val="355"/>
        </w:trPr>
        <w:tc>
          <w:tcPr>
            <w:tcW w:w="3681" w:type="dxa"/>
          </w:tcPr>
          <w:p w:rsidR="00BA1A17" w:rsidRPr="00937AA4" w:rsidRDefault="00BA1A17" w:rsidP="00E208F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Вид, категория (тип) ценных бумаг</w:t>
            </w:r>
          </w:p>
        </w:tc>
        <w:tc>
          <w:tcPr>
            <w:tcW w:w="6657" w:type="dxa"/>
          </w:tcPr>
          <w:p w:rsidR="00BA1A17" w:rsidRPr="00937AA4" w:rsidRDefault="00BA1A17" w:rsidP="00E208FF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BA1A17" w:rsidRPr="00AD1E37" w:rsidTr="00E208FF">
        <w:tc>
          <w:tcPr>
            <w:tcW w:w="3681" w:type="dxa"/>
          </w:tcPr>
          <w:p w:rsidR="00BA1A17" w:rsidRPr="00937AA4" w:rsidRDefault="00BA1A17" w:rsidP="00E208FF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Государственный регистрационный номер выпуска ценных бумаг</w:t>
            </w:r>
          </w:p>
        </w:tc>
        <w:tc>
          <w:tcPr>
            <w:tcW w:w="6657" w:type="dxa"/>
          </w:tcPr>
          <w:p w:rsidR="00BA1A17" w:rsidRPr="00937AA4" w:rsidRDefault="00BA1A17" w:rsidP="00E208FF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BA1A17" w:rsidRPr="00AD1E37" w:rsidTr="00E208FF">
        <w:tc>
          <w:tcPr>
            <w:tcW w:w="3681" w:type="dxa"/>
          </w:tcPr>
          <w:p w:rsidR="00BA1A17" w:rsidRPr="00937AA4" w:rsidRDefault="00BA1A17" w:rsidP="00E208FF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Количество ценных бумаг</w:t>
            </w:r>
            <w:r w:rsidRPr="00937AA4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BA1A17" w:rsidRPr="00937AA4" w:rsidRDefault="00BA1A17" w:rsidP="00E208FF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(цифрами и прописью), шт.</w:t>
            </w:r>
          </w:p>
        </w:tc>
        <w:tc>
          <w:tcPr>
            <w:tcW w:w="6657" w:type="dxa"/>
          </w:tcPr>
          <w:p w:rsidR="00BA1A17" w:rsidRPr="00937AA4" w:rsidRDefault="00BA1A17" w:rsidP="00E208FF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206FCD" w:rsidRPr="00BA1A17" w:rsidRDefault="00206FCD" w:rsidP="00F87A90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AD0A67" w:rsidRPr="00AD1E37" w:rsidTr="00DC7DC5">
        <w:tc>
          <w:tcPr>
            <w:tcW w:w="3681" w:type="dxa"/>
          </w:tcPr>
          <w:p w:rsidR="00DC7DC5" w:rsidRPr="00BA1A17" w:rsidRDefault="00BD14F8" w:rsidP="00FF3A9D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BA1A17">
              <w:rPr>
                <w:rFonts w:ascii="Arial CYR" w:hAnsi="Arial CYR" w:cs="Arial CYR"/>
                <w:b/>
                <w:lang w:val="ru-RU"/>
              </w:rPr>
              <w:t>Залогодержатель</w:t>
            </w:r>
            <w:r w:rsidR="00FF3A9D" w:rsidRPr="00BA1A17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AD0A67" w:rsidRPr="00BA1A17" w:rsidRDefault="00AD0A67" w:rsidP="002177CC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(Полное</w:t>
            </w:r>
            <w:r w:rsidR="00B040C8"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или краткое</w:t>
            </w:r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официальное наименование организации/ Ф.И.О.</w:t>
            </w:r>
            <w:r w:rsidR="00B040C8"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  <w:tc>
          <w:tcPr>
            <w:tcW w:w="6657" w:type="dxa"/>
          </w:tcPr>
          <w:p w:rsidR="00AD0A67" w:rsidRPr="00BA1A17" w:rsidRDefault="00AD0A67" w:rsidP="007D6D93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BD14F8" w:rsidRPr="00AD1E37" w:rsidTr="00DC7DC5">
        <w:tc>
          <w:tcPr>
            <w:tcW w:w="3681" w:type="dxa"/>
          </w:tcPr>
          <w:p w:rsidR="00BD14F8" w:rsidRPr="00BA1A17" w:rsidRDefault="00BA1A17" w:rsidP="00FF3A9D">
            <w:pPr>
              <w:ind w:firstLine="0"/>
              <w:jc w:val="left"/>
              <w:rPr>
                <w:rFonts w:ascii="Arial CYR" w:hAnsi="Arial CYR" w:cs="Arial CYR"/>
                <w:b/>
                <w:sz w:val="22"/>
                <w:szCs w:val="22"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Документ, удостоверяющий личность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9C7470">
              <w:rPr>
                <w:rFonts w:ascii="Arial CYR" w:hAnsi="Arial CYR" w:cs="Arial CYR"/>
                <w:sz w:val="16"/>
                <w:szCs w:val="16"/>
                <w:lang w:val="ru-RU"/>
              </w:rPr>
              <w:t>- для физических лиц;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b/>
                <w:lang w:val="ru-RU"/>
              </w:rPr>
              <w:t>Сведения о государственной регистрации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9C7470">
              <w:rPr>
                <w:rFonts w:ascii="Arial CYR" w:hAnsi="Arial CYR" w:cs="Arial CYR"/>
                <w:sz w:val="16"/>
                <w:szCs w:val="16"/>
                <w:lang w:val="ru-RU"/>
              </w:rPr>
              <w:t>- для юридических лиц</w:t>
            </w:r>
          </w:p>
        </w:tc>
        <w:tc>
          <w:tcPr>
            <w:tcW w:w="6657" w:type="dxa"/>
          </w:tcPr>
          <w:p w:rsidR="00BD14F8" w:rsidRPr="00BA1A17" w:rsidRDefault="00BD14F8" w:rsidP="007D6D93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C91279" w:rsidRPr="00BA1A17" w:rsidRDefault="00C91279" w:rsidP="00C91279">
      <w:pPr>
        <w:pStyle w:val="a7"/>
        <w:rPr>
          <w:rFonts w:ascii="Arial CYR" w:hAnsi="Arial CYR" w:cs="Arial CYR"/>
          <w:sz w:val="10"/>
          <w:szCs w:val="10"/>
          <w:lang w:val="ru-RU" w:eastAsia="en-US"/>
        </w:rPr>
      </w:pPr>
    </w:p>
    <w:p w:rsidR="00F31A35" w:rsidRDefault="00F31A35" w:rsidP="008F1C65">
      <w:pPr>
        <w:spacing w:before="60"/>
        <w:ind w:right="-70"/>
        <w:rPr>
          <w:rFonts w:ascii="Arial CYR" w:hAnsi="Arial CYR" w:cs="Arial CYR"/>
          <w:b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1"/>
        <w:gridCol w:w="2126"/>
        <w:gridCol w:w="2121"/>
      </w:tblGrid>
      <w:tr w:rsidR="00A942A9" w:rsidTr="00055B9C">
        <w:tc>
          <w:tcPr>
            <w:tcW w:w="10338" w:type="dxa"/>
            <w:gridSpan w:val="3"/>
          </w:tcPr>
          <w:p w:rsidR="00A942A9" w:rsidRDefault="00A942A9" w:rsidP="00A942A9">
            <w:pPr>
              <w:spacing w:before="60"/>
              <w:ind w:right="-70"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3C7E74">
              <w:rPr>
                <w:rFonts w:ascii="Arial CYR" w:hAnsi="Arial CYR" w:cs="Arial CYR"/>
                <w:b/>
                <w:sz w:val="18"/>
                <w:szCs w:val="16"/>
                <w:lang w:val="ru-RU"/>
              </w:rPr>
              <w:t>Условия залога:</w:t>
            </w:r>
          </w:p>
        </w:tc>
      </w:tr>
      <w:tr w:rsidR="00A942A9" w:rsidTr="00D102F9">
        <w:tc>
          <w:tcPr>
            <w:tcW w:w="6091" w:type="dxa"/>
          </w:tcPr>
          <w:p w:rsidR="00A942A9" w:rsidRDefault="00277A44" w:rsidP="00277A44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>П</w:t>
            </w:r>
            <w:r w:rsidR="00A942A9" w:rsidRPr="003C7E74">
              <w:rPr>
                <w:rFonts w:ascii="Arial CYR" w:hAnsi="Arial CYR" w:cs="Arial CYR"/>
                <w:sz w:val="18"/>
                <w:szCs w:val="16"/>
                <w:lang w:val="ru-RU"/>
              </w:rPr>
              <w:t>ередача заложенных ценных бумаг без согласия Залогодержателя</w:t>
            </w:r>
          </w:p>
        </w:tc>
        <w:tc>
          <w:tcPr>
            <w:tcW w:w="2126" w:type="dxa"/>
          </w:tcPr>
          <w:p w:rsidR="00A942A9" w:rsidRPr="00D102F9" w:rsidRDefault="00A942A9" w:rsidP="00A942A9">
            <w:pPr>
              <w:spacing w:before="60"/>
              <w:ind w:right="-70"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разрешается</w:t>
            </w:r>
          </w:p>
        </w:tc>
        <w:tc>
          <w:tcPr>
            <w:tcW w:w="2121" w:type="dxa"/>
          </w:tcPr>
          <w:p w:rsidR="00A942A9" w:rsidRPr="00D102F9" w:rsidRDefault="00A942A9" w:rsidP="008F1C65">
            <w:pPr>
              <w:spacing w:before="60"/>
              <w:ind w:right="-70"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не разрешается</w:t>
            </w:r>
          </w:p>
        </w:tc>
      </w:tr>
      <w:tr w:rsidR="00A942A9" w:rsidTr="00D102F9">
        <w:tc>
          <w:tcPr>
            <w:tcW w:w="6091" w:type="dxa"/>
          </w:tcPr>
          <w:p w:rsidR="00A942A9" w:rsidRDefault="00433D96" w:rsidP="00433D96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>П</w:t>
            </w:r>
            <w:r w:rsidR="00A942A9" w:rsidRPr="003C7E74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оследующий залог </w:t>
            </w:r>
            <w:r w:rsidR="00637B15">
              <w:rPr>
                <w:rFonts w:ascii="Arial CYR" w:hAnsi="Arial CYR" w:cs="Arial CYR"/>
                <w:sz w:val="18"/>
                <w:szCs w:val="16"/>
                <w:lang w:val="ru-RU"/>
              </w:rPr>
              <w:t>п</w:t>
            </w:r>
            <w:r w:rsidR="00A942A9" w:rsidRPr="003C7E74">
              <w:rPr>
                <w:rFonts w:ascii="Arial CYR" w:hAnsi="Arial CYR" w:cs="Arial CYR"/>
                <w:sz w:val="18"/>
                <w:szCs w:val="16"/>
                <w:lang w:val="ru-RU"/>
              </w:rPr>
              <w:t>редмета залога</w:t>
            </w:r>
          </w:p>
        </w:tc>
        <w:tc>
          <w:tcPr>
            <w:tcW w:w="2126" w:type="dxa"/>
          </w:tcPr>
          <w:p w:rsidR="00A942A9" w:rsidRPr="00D102F9" w:rsidRDefault="00A942A9" w:rsidP="00A942A9">
            <w:pPr>
              <w:spacing w:before="60"/>
              <w:ind w:right="-70"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разрешается</w:t>
            </w:r>
          </w:p>
        </w:tc>
        <w:tc>
          <w:tcPr>
            <w:tcW w:w="2121" w:type="dxa"/>
          </w:tcPr>
          <w:p w:rsidR="00A942A9" w:rsidRPr="00D102F9" w:rsidRDefault="00A942A9" w:rsidP="00A942A9">
            <w:pPr>
              <w:spacing w:before="60"/>
              <w:ind w:right="-70"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не разрешается</w:t>
            </w:r>
          </w:p>
        </w:tc>
      </w:tr>
      <w:tr w:rsidR="00A942A9" w:rsidTr="00D102F9">
        <w:tc>
          <w:tcPr>
            <w:tcW w:w="6091" w:type="dxa"/>
          </w:tcPr>
          <w:p w:rsidR="00A942A9" w:rsidRPr="00D102F9" w:rsidRDefault="00277A44" w:rsidP="00277A44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>З</w:t>
            </w:r>
            <w:r w:rsidR="00D102F9"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>алог распространяется на</w:t>
            </w:r>
            <w:r w:rsidR="00DE4B90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все</w:t>
            </w:r>
            <w:r w:rsidR="00D102F9"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ценные бумаги, получаемые Залогодателем в результате конвертации </w:t>
            </w:r>
            <w:r w:rsidR="007C4894">
              <w:rPr>
                <w:rFonts w:ascii="Arial CYR" w:hAnsi="Arial CYR" w:cs="Arial CYR"/>
                <w:sz w:val="18"/>
                <w:szCs w:val="16"/>
                <w:lang w:val="ru-RU"/>
              </w:rPr>
              <w:t>п</w:t>
            </w:r>
            <w:r w:rsidR="00D102F9"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>редмета залога</w:t>
            </w:r>
          </w:p>
        </w:tc>
        <w:tc>
          <w:tcPr>
            <w:tcW w:w="2126" w:type="dxa"/>
          </w:tcPr>
          <w:p w:rsidR="00A942A9" w:rsidRDefault="00D102F9" w:rsidP="00A942A9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распространяется</w:t>
            </w:r>
          </w:p>
        </w:tc>
        <w:tc>
          <w:tcPr>
            <w:tcW w:w="2121" w:type="dxa"/>
          </w:tcPr>
          <w:p w:rsidR="00A942A9" w:rsidRDefault="00D102F9" w:rsidP="00A942A9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</w:t>
            </w: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не </w:t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>распространяется</w:t>
            </w:r>
          </w:p>
        </w:tc>
      </w:tr>
      <w:tr w:rsidR="00A942A9" w:rsidTr="00D102F9">
        <w:tc>
          <w:tcPr>
            <w:tcW w:w="6091" w:type="dxa"/>
          </w:tcPr>
          <w:p w:rsidR="00A942A9" w:rsidRDefault="00277A44" w:rsidP="00277A44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>П</w:t>
            </w:r>
            <w:r w:rsidR="0048542A" w:rsidRPr="003C7E74">
              <w:rPr>
                <w:rFonts w:ascii="Arial CYR" w:hAnsi="Arial CYR" w:cs="Arial CYR"/>
                <w:sz w:val="18"/>
                <w:szCs w:val="16"/>
                <w:lang w:val="ru-RU"/>
              </w:rPr>
              <w:t>олучателем дохода по заложенным ценным бумагам является</w:t>
            </w:r>
          </w:p>
        </w:tc>
        <w:tc>
          <w:tcPr>
            <w:tcW w:w="2126" w:type="dxa"/>
          </w:tcPr>
          <w:p w:rsidR="00A942A9" w:rsidRDefault="0048542A" w:rsidP="0048542A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</w:t>
            </w: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>Залогодатель</w:t>
            </w:r>
          </w:p>
        </w:tc>
        <w:tc>
          <w:tcPr>
            <w:tcW w:w="2121" w:type="dxa"/>
          </w:tcPr>
          <w:p w:rsidR="00A942A9" w:rsidRDefault="0048542A" w:rsidP="0048542A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</w:t>
            </w: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>Залогодержатель</w:t>
            </w:r>
          </w:p>
        </w:tc>
      </w:tr>
      <w:tr w:rsidR="007E4942" w:rsidTr="00D102F9">
        <w:tc>
          <w:tcPr>
            <w:tcW w:w="6091" w:type="dxa"/>
          </w:tcPr>
          <w:p w:rsidR="007E4942" w:rsidRDefault="00277A44" w:rsidP="00277A44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>П</w:t>
            </w:r>
            <w:r w:rsidR="007E4942" w:rsidRPr="003C7E74">
              <w:rPr>
                <w:rFonts w:ascii="Arial CYR" w:hAnsi="Arial CYR" w:cs="Arial CYR"/>
                <w:sz w:val="18"/>
                <w:szCs w:val="16"/>
                <w:lang w:val="ru-RU"/>
              </w:rPr>
              <w:t>раво голосования на собрании акционеров принадлежит</w:t>
            </w:r>
          </w:p>
        </w:tc>
        <w:tc>
          <w:tcPr>
            <w:tcW w:w="2126" w:type="dxa"/>
          </w:tcPr>
          <w:p w:rsidR="007E4942" w:rsidRDefault="007E4942" w:rsidP="007E4942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</w:t>
            </w: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>Залогодателю</w:t>
            </w:r>
          </w:p>
        </w:tc>
        <w:tc>
          <w:tcPr>
            <w:tcW w:w="2121" w:type="dxa"/>
          </w:tcPr>
          <w:p w:rsidR="007E4942" w:rsidRDefault="007E4942" w:rsidP="007E4942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</w:t>
            </w: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>Залогодержателю</w:t>
            </w:r>
          </w:p>
        </w:tc>
      </w:tr>
      <w:tr w:rsidR="00382FBD" w:rsidTr="00D102F9">
        <w:tc>
          <w:tcPr>
            <w:tcW w:w="6091" w:type="dxa"/>
          </w:tcPr>
          <w:p w:rsidR="00382FBD" w:rsidRDefault="00277A44" w:rsidP="00277A44">
            <w:pPr>
              <w:spacing w:before="60"/>
              <w:ind w:right="-70"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>О</w:t>
            </w:r>
            <w:r w:rsidR="00382FBD" w:rsidRPr="00382FBD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бращение взыскания на заложенные ценные бумаги во внесудебном порядке </w:t>
            </w:r>
          </w:p>
          <w:p w:rsidR="00AA074C" w:rsidRPr="007C4894" w:rsidRDefault="00AA074C" w:rsidP="00AA074C">
            <w:pPr>
              <w:spacing w:before="60"/>
              <w:ind w:right="-70" w:firstLine="0"/>
              <w:rPr>
                <w:rFonts w:ascii="Arial CYR" w:hAnsi="Arial CYR" w:cs="Arial CYR"/>
                <w:b/>
                <w:sz w:val="18"/>
                <w:szCs w:val="18"/>
                <w:lang w:val="ru-RU"/>
              </w:rPr>
            </w:pPr>
            <w:r w:rsidRPr="007C4894">
              <w:rPr>
                <w:rFonts w:ascii="Arial CYR" w:hAnsi="Arial CYR"/>
                <w:sz w:val="18"/>
                <w:szCs w:val="18"/>
                <w:lang w:val="ru-RU"/>
              </w:rPr>
              <w:t>При обращении взыскания на ценные бумаги во внесудебном порядке Депонент</w:t>
            </w:r>
            <w:r>
              <w:rPr>
                <w:rFonts w:ascii="Arial CYR" w:hAnsi="Arial CYR"/>
                <w:sz w:val="18"/>
                <w:szCs w:val="18"/>
                <w:lang w:val="ru-RU"/>
              </w:rPr>
              <w:t xml:space="preserve"> - Залогодатель </w:t>
            </w:r>
            <w:r w:rsidRPr="007C4894">
              <w:rPr>
                <w:rFonts w:ascii="Arial CYR" w:hAnsi="Arial CYR"/>
                <w:sz w:val="18"/>
                <w:szCs w:val="18"/>
                <w:lang w:val="ru-RU"/>
              </w:rPr>
              <w:t>дает свое согласие на проведение депозитарных операций, связанных с реализацией ценных бумаг, являющихся предметом залога, на основании Поручений, подписанных Залогодержателем.</w:t>
            </w:r>
          </w:p>
          <w:p w:rsidR="00D65870" w:rsidRPr="00382FBD" w:rsidRDefault="00D65870" w:rsidP="00277A44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2126" w:type="dxa"/>
          </w:tcPr>
          <w:p w:rsidR="00382FBD" w:rsidRPr="00D102F9" w:rsidRDefault="00382FBD" w:rsidP="00382FBD">
            <w:pPr>
              <w:spacing w:before="60"/>
              <w:ind w:right="-70"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разрешается</w:t>
            </w:r>
          </w:p>
        </w:tc>
        <w:tc>
          <w:tcPr>
            <w:tcW w:w="2121" w:type="dxa"/>
          </w:tcPr>
          <w:p w:rsidR="00382FBD" w:rsidRPr="00D102F9" w:rsidRDefault="00382FBD" w:rsidP="00382FBD">
            <w:pPr>
              <w:spacing w:before="60"/>
              <w:ind w:right="-70"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не разрешается</w:t>
            </w:r>
          </w:p>
        </w:tc>
      </w:tr>
      <w:tr w:rsidR="00382FBD" w:rsidTr="00D102F9">
        <w:tc>
          <w:tcPr>
            <w:tcW w:w="6091" w:type="dxa"/>
          </w:tcPr>
          <w:p w:rsidR="00382FBD" w:rsidRDefault="00277A44" w:rsidP="00277A44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sz w:val="18"/>
                <w:szCs w:val="16"/>
                <w:lang w:val="ru-RU"/>
              </w:rPr>
              <w:t>С</w:t>
            </w:r>
            <w:r w:rsidR="00382FBD" w:rsidRPr="003C7E74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окращение количества находящихся в залоге ценных бумаг до полного исполнения обязательств, обеспеченных залогом по </w:t>
            </w:r>
            <w:r w:rsidR="00F3564D">
              <w:rPr>
                <w:rFonts w:ascii="Arial CYR" w:hAnsi="Arial CYR" w:cs="Arial CYR"/>
                <w:sz w:val="18"/>
                <w:szCs w:val="16"/>
                <w:lang w:val="ru-RU"/>
              </w:rPr>
              <w:t>д</w:t>
            </w:r>
            <w:r w:rsidR="00382FBD" w:rsidRPr="003C7E74">
              <w:rPr>
                <w:rFonts w:ascii="Arial CYR" w:hAnsi="Arial CYR" w:cs="Arial CYR"/>
                <w:sz w:val="18"/>
                <w:szCs w:val="16"/>
                <w:lang w:val="ru-RU"/>
              </w:rPr>
              <w:t>оговору залога ценных бумаг</w:t>
            </w:r>
          </w:p>
        </w:tc>
        <w:tc>
          <w:tcPr>
            <w:tcW w:w="2126" w:type="dxa"/>
          </w:tcPr>
          <w:p w:rsidR="00382FBD" w:rsidRPr="00D102F9" w:rsidRDefault="00382FBD" w:rsidP="00382FBD">
            <w:pPr>
              <w:spacing w:before="60"/>
              <w:ind w:right="-70"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разрешается</w:t>
            </w:r>
          </w:p>
        </w:tc>
        <w:tc>
          <w:tcPr>
            <w:tcW w:w="2121" w:type="dxa"/>
          </w:tcPr>
          <w:p w:rsidR="00382FBD" w:rsidRPr="00D102F9" w:rsidRDefault="00382FBD" w:rsidP="00382FBD">
            <w:pPr>
              <w:spacing w:before="60"/>
              <w:ind w:right="-70"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sym w:font="Wingdings" w:char="F0A8"/>
            </w:r>
            <w:r w:rsidRPr="00D102F9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 не разрешается</w:t>
            </w:r>
          </w:p>
        </w:tc>
      </w:tr>
      <w:tr w:rsidR="009C7470" w:rsidRPr="00AD1E37" w:rsidTr="00254491">
        <w:tc>
          <w:tcPr>
            <w:tcW w:w="10338" w:type="dxa"/>
            <w:gridSpan w:val="3"/>
          </w:tcPr>
          <w:p w:rsidR="009C7470" w:rsidRDefault="009C7470" w:rsidP="00382FBD">
            <w:pPr>
              <w:spacing w:before="60"/>
              <w:ind w:right="-70"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 w:rsidRPr="009C7470">
              <w:rPr>
                <w:rFonts w:ascii="Arial CYR" w:hAnsi="Arial CYR" w:cs="Arial CYR"/>
                <w:sz w:val="18"/>
                <w:szCs w:val="16"/>
                <w:lang w:val="ru-RU"/>
              </w:rPr>
              <w:t>Иные условия залога</w:t>
            </w:r>
            <w:r w:rsidR="005F7AFA">
              <w:rPr>
                <w:rFonts w:ascii="Arial CYR" w:hAnsi="Arial CYR" w:cs="Arial CYR"/>
                <w:sz w:val="18"/>
                <w:szCs w:val="16"/>
                <w:lang w:val="ru-RU"/>
              </w:rPr>
              <w:t>:</w:t>
            </w:r>
          </w:p>
          <w:p w:rsidR="005F7AFA" w:rsidRPr="009C7470" w:rsidRDefault="005F7AFA" w:rsidP="00AA074C">
            <w:pPr>
              <w:spacing w:before="60"/>
              <w:ind w:right="-70"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ю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тся при необходимости)</w:t>
            </w:r>
          </w:p>
        </w:tc>
      </w:tr>
    </w:tbl>
    <w:p w:rsidR="00A942A9" w:rsidRDefault="00A942A9" w:rsidP="008F1C65">
      <w:pPr>
        <w:spacing w:before="60"/>
        <w:ind w:right="-70"/>
        <w:rPr>
          <w:rFonts w:ascii="Arial CYR" w:hAnsi="Arial CYR" w:cs="Arial CYR"/>
          <w:b/>
          <w:lang w:val="ru-RU"/>
        </w:rPr>
      </w:pPr>
    </w:p>
    <w:p w:rsidR="009C7470" w:rsidRDefault="009C7470" w:rsidP="008F1C65">
      <w:pPr>
        <w:spacing w:before="60"/>
        <w:ind w:right="-70"/>
        <w:rPr>
          <w:rFonts w:ascii="Arial CYR" w:hAnsi="Arial CYR" w:cs="Arial CYR"/>
          <w:b/>
          <w:lang w:val="ru-RU"/>
        </w:rPr>
      </w:pPr>
    </w:p>
    <w:p w:rsidR="005F7AFA" w:rsidRDefault="005F7AFA" w:rsidP="008F1C65">
      <w:pPr>
        <w:spacing w:before="60"/>
        <w:ind w:right="-70"/>
        <w:rPr>
          <w:rFonts w:ascii="Arial CYR" w:hAnsi="Arial CYR" w:cs="Arial CYR"/>
          <w:b/>
          <w:lang w:val="ru-RU"/>
        </w:rPr>
      </w:pPr>
    </w:p>
    <w:p w:rsidR="005F7AFA" w:rsidRDefault="005F7AFA" w:rsidP="008F1C65">
      <w:pPr>
        <w:spacing w:before="60"/>
        <w:ind w:right="-70"/>
        <w:rPr>
          <w:rFonts w:ascii="Arial CYR" w:hAnsi="Arial CYR" w:cs="Arial CYR"/>
          <w:b/>
          <w:lang w:val="ru-RU"/>
        </w:rPr>
      </w:pPr>
    </w:p>
    <w:p w:rsidR="009C7470" w:rsidRPr="007C664A" w:rsidRDefault="009C7470" w:rsidP="009C7470">
      <w:pPr>
        <w:rPr>
          <w:rFonts w:ascii="Arial CYR" w:hAnsi="Arial CYR" w:cs="Arial CYR"/>
          <w:sz w:val="12"/>
          <w:szCs w:val="12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  <w:gridCol w:w="5169"/>
      </w:tblGrid>
      <w:tr w:rsidR="009C7470" w:rsidTr="00225969">
        <w:tc>
          <w:tcPr>
            <w:tcW w:w="10338" w:type="dxa"/>
            <w:gridSpan w:val="2"/>
          </w:tcPr>
          <w:p w:rsidR="009C7470" w:rsidRDefault="009C7470" w:rsidP="00225969">
            <w:pPr>
              <w:ind w:firstLine="0"/>
              <w:jc w:val="center"/>
              <w:rPr>
                <w:sz w:val="16"/>
                <w:szCs w:val="16"/>
                <w:lang w:val="ru-RU"/>
              </w:rPr>
            </w:pPr>
            <w:r w:rsidRPr="003C7E74">
              <w:rPr>
                <w:rFonts w:ascii="Arial CYR" w:hAnsi="Arial CYR" w:cs="Arial CYR"/>
                <w:b/>
                <w:sz w:val="18"/>
                <w:szCs w:val="16"/>
                <w:lang w:val="ru-RU"/>
              </w:rPr>
              <w:t>Сведения о предшествующих залогах:</w:t>
            </w:r>
          </w:p>
        </w:tc>
      </w:tr>
      <w:tr w:rsidR="009C7470" w:rsidTr="00225969">
        <w:tc>
          <w:tcPr>
            <w:tcW w:w="5169" w:type="dxa"/>
          </w:tcPr>
          <w:p w:rsidR="009C7470" w:rsidRPr="003C7E74" w:rsidRDefault="009C7470" w:rsidP="00225969">
            <w:pPr>
              <w:keepLines/>
              <w:spacing w:line="276" w:lineRule="auto"/>
              <w:ind w:firstLine="0"/>
              <w:jc w:val="center"/>
              <w:rPr>
                <w:rFonts w:ascii="Arial CYR" w:hAnsi="Arial CYR" w:cs="Arial CYR"/>
                <w:b/>
                <w:sz w:val="18"/>
                <w:szCs w:val="16"/>
                <w:lang w:val="ru-RU"/>
              </w:rPr>
            </w:pPr>
            <w:r w:rsidRPr="003C7E74">
              <w:rPr>
                <w:rFonts w:ascii="Arial CYR" w:hAnsi="Arial CYR" w:cs="Arial CYR"/>
                <w:b/>
                <w:sz w:val="18"/>
                <w:szCs w:val="16"/>
                <w:lang w:val="ru-RU"/>
              </w:rPr>
              <w:t>Залогодержатель</w:t>
            </w:r>
          </w:p>
        </w:tc>
        <w:tc>
          <w:tcPr>
            <w:tcW w:w="5169" w:type="dxa"/>
          </w:tcPr>
          <w:p w:rsidR="009C7470" w:rsidRDefault="009C7470" w:rsidP="00225969">
            <w:pPr>
              <w:ind w:firstLine="0"/>
              <w:jc w:val="center"/>
              <w:rPr>
                <w:sz w:val="16"/>
                <w:szCs w:val="16"/>
                <w:lang w:val="ru-RU"/>
              </w:rPr>
            </w:pPr>
            <w:r w:rsidRPr="003C7E74">
              <w:rPr>
                <w:rFonts w:ascii="Arial CYR" w:hAnsi="Arial CYR" w:cs="Arial CYR"/>
                <w:b/>
                <w:sz w:val="18"/>
                <w:szCs w:val="16"/>
                <w:lang w:val="ru-RU"/>
              </w:rPr>
              <w:t>Договор залога</w:t>
            </w:r>
          </w:p>
        </w:tc>
      </w:tr>
      <w:tr w:rsidR="009C7470" w:rsidTr="00225969">
        <w:tc>
          <w:tcPr>
            <w:tcW w:w="5169" w:type="dxa"/>
          </w:tcPr>
          <w:p w:rsidR="009C7470" w:rsidRPr="003C7E74" w:rsidRDefault="009C7470" w:rsidP="00225969">
            <w:pPr>
              <w:keepLines/>
              <w:spacing w:line="276" w:lineRule="auto"/>
              <w:ind w:firstLine="0"/>
              <w:rPr>
                <w:rFonts w:ascii="Arial CYR" w:hAnsi="Arial CYR" w:cs="Arial CYR"/>
                <w:b/>
                <w:sz w:val="18"/>
                <w:szCs w:val="16"/>
                <w:lang w:val="ru-RU"/>
              </w:rPr>
            </w:pPr>
          </w:p>
        </w:tc>
        <w:tc>
          <w:tcPr>
            <w:tcW w:w="5169" w:type="dxa"/>
          </w:tcPr>
          <w:p w:rsidR="009C7470" w:rsidRDefault="009C7470" w:rsidP="00225969">
            <w:pPr>
              <w:ind w:firstLine="0"/>
              <w:rPr>
                <w:sz w:val="16"/>
                <w:szCs w:val="16"/>
                <w:lang w:val="ru-RU"/>
              </w:rPr>
            </w:pPr>
          </w:p>
        </w:tc>
      </w:tr>
    </w:tbl>
    <w:p w:rsidR="009C7470" w:rsidRPr="003C7E74" w:rsidRDefault="009C7470" w:rsidP="008F1C65">
      <w:pPr>
        <w:keepLines/>
        <w:spacing w:line="276" w:lineRule="auto"/>
        <w:rPr>
          <w:rFonts w:ascii="Arial CYR" w:hAnsi="Arial CYR" w:cs="Arial CYR"/>
          <w:b/>
          <w:sz w:val="18"/>
          <w:szCs w:val="16"/>
          <w:lang w:val="ru-RU"/>
        </w:rPr>
      </w:pPr>
    </w:p>
    <w:p w:rsidR="009C7470" w:rsidRPr="009C7470" w:rsidRDefault="009C7470" w:rsidP="009C7470">
      <w:pPr>
        <w:spacing w:before="60"/>
        <w:ind w:right="-70"/>
        <w:jc w:val="left"/>
        <w:rPr>
          <w:rFonts w:ascii="Arial CYR" w:hAnsi="Arial CYR" w:cs="Arial CYR"/>
          <w:sz w:val="12"/>
          <w:szCs w:val="12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6515"/>
      </w:tblGrid>
      <w:tr w:rsidR="009C7470" w:rsidRPr="003C7E74" w:rsidTr="00225969">
        <w:tc>
          <w:tcPr>
            <w:tcW w:w="3823" w:type="dxa"/>
          </w:tcPr>
          <w:p w:rsidR="009C7470" w:rsidRDefault="009C7470" w:rsidP="009C7470">
            <w:pPr>
              <w:keepLines/>
              <w:spacing w:line="276" w:lineRule="auto"/>
              <w:ind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  <w:r w:rsidRPr="009C7470">
              <w:rPr>
                <w:rFonts w:ascii="Arial CYR" w:hAnsi="Arial CYR" w:cs="Arial CYR"/>
                <w:sz w:val="18"/>
                <w:szCs w:val="16"/>
                <w:lang w:val="ru-RU"/>
              </w:rPr>
              <w:t xml:space="preserve">Дополнительная информация </w:t>
            </w:r>
          </w:p>
          <w:p w:rsidR="009E72C0" w:rsidRPr="009C7470" w:rsidRDefault="009E72C0" w:rsidP="009C7470">
            <w:pPr>
              <w:keepLines/>
              <w:spacing w:line="276" w:lineRule="auto"/>
              <w:ind w:firstLine="0"/>
              <w:rPr>
                <w:rFonts w:ascii="Arial CYR" w:hAnsi="Arial CYR" w:cs="Arial CYR"/>
                <w:sz w:val="18"/>
                <w:szCs w:val="16"/>
                <w:lang w:val="ru-RU"/>
              </w:rPr>
            </w:pPr>
          </w:p>
        </w:tc>
        <w:tc>
          <w:tcPr>
            <w:tcW w:w="6515" w:type="dxa"/>
          </w:tcPr>
          <w:p w:rsidR="009C7470" w:rsidRPr="003C7E74" w:rsidRDefault="009C7470" w:rsidP="00225969">
            <w:pPr>
              <w:keepLines/>
              <w:spacing w:line="276" w:lineRule="auto"/>
              <w:ind w:firstLine="0"/>
              <w:rPr>
                <w:rFonts w:ascii="Arial CYR" w:hAnsi="Arial CYR" w:cs="Arial CYR"/>
                <w:b/>
                <w:sz w:val="18"/>
                <w:szCs w:val="16"/>
                <w:lang w:val="ru-RU"/>
              </w:rPr>
            </w:pPr>
          </w:p>
        </w:tc>
      </w:tr>
    </w:tbl>
    <w:p w:rsidR="001E06EB" w:rsidRDefault="001E06EB" w:rsidP="00BA1A17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</w:p>
    <w:p w:rsidR="001E06EB" w:rsidRDefault="001E06EB" w:rsidP="00BA1A17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  <w:gridCol w:w="5169"/>
      </w:tblGrid>
      <w:tr w:rsidR="00BA1A17" w:rsidRPr="00AD1E37" w:rsidTr="00E208FF">
        <w:tc>
          <w:tcPr>
            <w:tcW w:w="5169" w:type="dxa"/>
          </w:tcPr>
          <w:p w:rsidR="00BA1A17" w:rsidRPr="00DD19BC" w:rsidRDefault="00BA1A17" w:rsidP="00E208FF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DD19BC">
              <w:rPr>
                <w:rFonts w:ascii="Arial CYR" w:hAnsi="Arial CYR" w:cs="Arial CYR"/>
                <w:b/>
                <w:bCs/>
                <w:lang w:val="ru-RU"/>
              </w:rPr>
              <w:t>Залогодатель</w:t>
            </w:r>
            <w:r w:rsidRPr="00DD19BC">
              <w:rPr>
                <w:rFonts w:ascii="Arial CYR" w:hAnsi="Arial CYR" w:cs="Arial CYR"/>
                <w:b/>
                <w:lang w:val="ru-RU"/>
              </w:rPr>
              <w:t xml:space="preserve">:  </w:t>
            </w:r>
          </w:p>
          <w:p w:rsidR="00BA1A17" w:rsidRDefault="00BA1A17" w:rsidP="00E208FF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BA1A17" w:rsidRDefault="00BA1A17" w:rsidP="00E208FF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___________________  / ____________________  /</w:t>
            </w:r>
          </w:p>
          <w:p w:rsidR="00BA1A17" w:rsidRDefault="00BA1A17" w:rsidP="00E208FF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</w:t>
            </w:r>
            <w:proofErr w:type="gram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(</w:t>
            </w:r>
            <w:proofErr w:type="gram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фамилия, инициалы)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          </w:t>
            </w:r>
          </w:p>
          <w:p w:rsidR="00BA1A17" w:rsidRDefault="00BA1A17" w:rsidP="00E208FF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BA1A17" w:rsidRDefault="00BA1A17" w:rsidP="00E208FF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__________________  / ____________________  /</w:t>
            </w:r>
          </w:p>
          <w:p w:rsidR="00BA1A17" w:rsidRDefault="00BA1A17" w:rsidP="00E208FF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</w:t>
            </w:r>
            <w:proofErr w:type="gram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(</w:t>
            </w:r>
            <w:proofErr w:type="gram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фамилия, инициалы)         </w:t>
            </w:r>
          </w:p>
          <w:p w:rsidR="00BA1A17" w:rsidRDefault="00BA1A17" w:rsidP="00E208FF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 </w:t>
            </w: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</w:p>
        </w:tc>
        <w:tc>
          <w:tcPr>
            <w:tcW w:w="5169" w:type="dxa"/>
          </w:tcPr>
          <w:p w:rsidR="00BA1A17" w:rsidRPr="00DD19BC" w:rsidRDefault="00BA1A17" w:rsidP="00E208FF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DD19BC">
              <w:rPr>
                <w:rFonts w:ascii="Arial CYR" w:hAnsi="Arial CYR" w:cs="Arial CYR"/>
                <w:b/>
                <w:lang w:val="ru-RU"/>
              </w:rPr>
              <w:t>Залогодержатель</w:t>
            </w:r>
            <w:r w:rsidR="007C4894">
              <w:rPr>
                <w:rFonts w:ascii="Arial CYR" w:hAnsi="Arial CYR" w:cs="Arial CYR"/>
                <w:b/>
                <w:lang w:val="ru-RU"/>
              </w:rPr>
              <w:t>*</w:t>
            </w:r>
            <w:r w:rsidRPr="00DD19BC">
              <w:rPr>
                <w:rFonts w:ascii="Arial CYR" w:hAnsi="Arial CYR" w:cs="Arial CYR"/>
                <w:b/>
                <w:lang w:val="ru-RU"/>
              </w:rPr>
              <w:t xml:space="preserve">:  </w:t>
            </w:r>
          </w:p>
          <w:p w:rsidR="00BA1A17" w:rsidRDefault="00BA1A17" w:rsidP="00E208FF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BA1A17" w:rsidRDefault="00BA1A17" w:rsidP="00E208FF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___________________  / ____________________  /</w:t>
            </w:r>
          </w:p>
          <w:p w:rsidR="00BA1A17" w:rsidRDefault="00BA1A17" w:rsidP="00E208FF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</w:t>
            </w:r>
            <w:proofErr w:type="gram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(</w:t>
            </w:r>
            <w:proofErr w:type="gram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фамилия, инициалы)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          </w:t>
            </w:r>
          </w:p>
          <w:p w:rsidR="00BA1A17" w:rsidRDefault="00BA1A17" w:rsidP="00E208FF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BA1A17" w:rsidRDefault="00BA1A17" w:rsidP="00E208FF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__________________  / ____________________  /</w:t>
            </w:r>
          </w:p>
          <w:p w:rsidR="00BA1A17" w:rsidRDefault="00BA1A17" w:rsidP="00E208FF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</w:t>
            </w:r>
            <w:proofErr w:type="gram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(</w:t>
            </w:r>
            <w:proofErr w:type="gram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фамилия, инициалы)         </w:t>
            </w:r>
          </w:p>
          <w:p w:rsidR="00BA1A17" w:rsidRDefault="00BA1A17" w:rsidP="00E208FF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 </w:t>
            </w: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</w:p>
        </w:tc>
      </w:tr>
    </w:tbl>
    <w:p w:rsidR="00F45E92" w:rsidRDefault="00F45E92" w:rsidP="0006183E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</w:p>
    <w:p w:rsidR="007C4894" w:rsidRDefault="007C4894" w:rsidP="0006183E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</w:p>
    <w:p w:rsidR="007C4894" w:rsidRDefault="007C4894" w:rsidP="0006183E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</w:p>
    <w:p w:rsidR="007C4894" w:rsidRDefault="007C4894" w:rsidP="0006183E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</w:p>
    <w:p w:rsidR="007C4894" w:rsidRDefault="007C4894" w:rsidP="0006183E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</w:p>
    <w:p w:rsidR="007C4894" w:rsidRDefault="007C4894" w:rsidP="0006183E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</w:p>
    <w:p w:rsidR="007C4894" w:rsidRDefault="007C4894" w:rsidP="0006183E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</w:p>
    <w:p w:rsidR="007C4894" w:rsidRDefault="007C4894" w:rsidP="0006183E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</w:p>
    <w:p w:rsidR="007C4894" w:rsidRDefault="007C4894" w:rsidP="007C4894">
      <w:pPr>
        <w:spacing w:before="60"/>
        <w:ind w:right="-70" w:firstLine="0"/>
        <w:rPr>
          <w:rFonts w:ascii="Arial CYR" w:hAnsi="Arial CYR" w:cs="Arial CYR"/>
          <w:b/>
          <w:sz w:val="24"/>
          <w:lang w:val="ru-RU"/>
        </w:rPr>
      </w:pPr>
    </w:p>
    <w:p w:rsidR="007C4894" w:rsidRDefault="007C4894" w:rsidP="007C4894">
      <w:pPr>
        <w:spacing w:before="60"/>
        <w:ind w:right="-70" w:firstLine="0"/>
        <w:rPr>
          <w:rFonts w:ascii="Arial CYR" w:hAnsi="Arial CYR" w:cs="Arial CYR"/>
          <w:b/>
          <w:sz w:val="24"/>
          <w:lang w:val="ru-RU"/>
        </w:rPr>
      </w:pPr>
    </w:p>
    <w:p w:rsidR="007C4894" w:rsidRDefault="007C4894" w:rsidP="007C4894">
      <w:pPr>
        <w:spacing w:before="60"/>
        <w:ind w:right="-70" w:firstLine="0"/>
        <w:rPr>
          <w:rFonts w:ascii="Arial CYR" w:hAnsi="Arial CYR" w:cs="Arial CYR"/>
          <w:b/>
          <w:sz w:val="24"/>
          <w:lang w:val="ru-RU"/>
        </w:rPr>
      </w:pPr>
    </w:p>
    <w:p w:rsidR="007C4894" w:rsidRDefault="007C4894" w:rsidP="007C4894">
      <w:pPr>
        <w:spacing w:before="60"/>
        <w:ind w:right="-70" w:firstLine="0"/>
        <w:rPr>
          <w:rFonts w:ascii="Arial CYR" w:hAnsi="Arial CYR" w:cs="Arial CYR"/>
          <w:b/>
          <w:sz w:val="24"/>
          <w:lang w:val="ru-RU"/>
        </w:rPr>
      </w:pPr>
    </w:p>
    <w:p w:rsidR="007C4894" w:rsidRDefault="007C4894" w:rsidP="007C4894">
      <w:pPr>
        <w:spacing w:before="60"/>
        <w:ind w:right="-70" w:firstLine="0"/>
        <w:rPr>
          <w:rFonts w:ascii="Arial CYR" w:hAnsi="Arial CYR" w:cs="Arial CYR"/>
          <w:b/>
          <w:sz w:val="24"/>
          <w:lang w:val="ru-RU"/>
        </w:rPr>
      </w:pPr>
    </w:p>
    <w:p w:rsidR="007C4894" w:rsidRDefault="007C4894" w:rsidP="007C4894">
      <w:pPr>
        <w:spacing w:before="60"/>
        <w:ind w:right="-70" w:firstLine="0"/>
        <w:rPr>
          <w:rFonts w:ascii="Arial CYR" w:hAnsi="Arial CYR" w:cs="Arial CYR"/>
          <w:b/>
          <w:sz w:val="24"/>
          <w:lang w:val="ru-RU"/>
        </w:rPr>
      </w:pPr>
    </w:p>
    <w:p w:rsidR="007C4894" w:rsidRDefault="007C4894" w:rsidP="007C4894">
      <w:pPr>
        <w:spacing w:before="60"/>
        <w:ind w:right="-70" w:firstLine="0"/>
        <w:rPr>
          <w:rFonts w:ascii="Arial CYR" w:hAnsi="Arial CYR" w:cs="Arial CYR"/>
          <w:b/>
          <w:sz w:val="24"/>
          <w:lang w:val="ru-RU"/>
        </w:rPr>
      </w:pPr>
    </w:p>
    <w:p w:rsidR="007C4894" w:rsidRDefault="007C4894" w:rsidP="007C4894">
      <w:pPr>
        <w:spacing w:before="60"/>
        <w:ind w:right="-70" w:firstLine="0"/>
        <w:rPr>
          <w:rFonts w:ascii="Arial CYR" w:hAnsi="Arial CYR" w:cs="Arial CYR"/>
          <w:b/>
          <w:sz w:val="24"/>
          <w:lang w:val="ru-RU"/>
        </w:rPr>
      </w:pPr>
    </w:p>
    <w:p w:rsidR="009C79E2" w:rsidRDefault="009C79E2" w:rsidP="007C4894">
      <w:pPr>
        <w:spacing w:before="60"/>
        <w:ind w:right="-70" w:firstLine="0"/>
        <w:rPr>
          <w:rFonts w:ascii="Arial CYR" w:hAnsi="Arial CYR" w:cs="Arial CYR"/>
          <w:b/>
          <w:sz w:val="24"/>
          <w:lang w:val="ru-RU"/>
        </w:rPr>
      </w:pPr>
    </w:p>
    <w:p w:rsidR="009C79E2" w:rsidRDefault="009C79E2" w:rsidP="007C4894">
      <w:pPr>
        <w:spacing w:before="60"/>
        <w:ind w:right="-70" w:firstLine="0"/>
        <w:rPr>
          <w:rFonts w:ascii="Arial CYR" w:hAnsi="Arial CYR" w:cs="Arial CYR"/>
          <w:b/>
          <w:sz w:val="24"/>
          <w:lang w:val="ru-RU"/>
        </w:rPr>
      </w:pPr>
    </w:p>
    <w:p w:rsidR="009C79E2" w:rsidRDefault="009C79E2" w:rsidP="007C4894">
      <w:pPr>
        <w:spacing w:before="60"/>
        <w:ind w:right="-70" w:firstLine="0"/>
        <w:rPr>
          <w:rFonts w:ascii="Arial CYR" w:hAnsi="Arial CYR" w:cs="Arial CYR"/>
          <w:b/>
          <w:sz w:val="24"/>
          <w:lang w:val="ru-RU"/>
        </w:rPr>
      </w:pPr>
    </w:p>
    <w:p w:rsidR="009C79E2" w:rsidRDefault="009C79E2" w:rsidP="007C4894">
      <w:pPr>
        <w:spacing w:before="60"/>
        <w:ind w:right="-70" w:firstLine="0"/>
        <w:rPr>
          <w:rFonts w:ascii="Arial CYR" w:hAnsi="Arial CYR" w:cs="Arial CYR"/>
          <w:b/>
          <w:sz w:val="24"/>
          <w:lang w:val="ru-RU"/>
        </w:rPr>
      </w:pPr>
    </w:p>
    <w:p w:rsidR="009C79E2" w:rsidRDefault="009C79E2" w:rsidP="007C4894">
      <w:pPr>
        <w:spacing w:before="60"/>
        <w:ind w:right="-70" w:firstLine="0"/>
        <w:rPr>
          <w:rFonts w:ascii="Arial CYR" w:hAnsi="Arial CYR" w:cs="Arial CYR"/>
          <w:b/>
          <w:sz w:val="24"/>
          <w:lang w:val="ru-RU"/>
        </w:rPr>
      </w:pPr>
    </w:p>
    <w:p w:rsidR="009C79E2" w:rsidRDefault="009C79E2" w:rsidP="007C4894">
      <w:pPr>
        <w:spacing w:before="60"/>
        <w:ind w:right="-70" w:firstLine="0"/>
        <w:rPr>
          <w:rFonts w:ascii="Arial CYR" w:hAnsi="Arial CYR" w:cs="Arial CYR"/>
          <w:b/>
          <w:sz w:val="24"/>
          <w:lang w:val="ru-RU"/>
        </w:rPr>
      </w:pPr>
    </w:p>
    <w:p w:rsidR="009C79E2" w:rsidRDefault="009C79E2" w:rsidP="007C4894">
      <w:pPr>
        <w:spacing w:before="60"/>
        <w:ind w:right="-70" w:firstLine="0"/>
        <w:rPr>
          <w:rFonts w:ascii="Arial CYR" w:hAnsi="Arial CYR" w:cs="Arial CYR"/>
          <w:b/>
          <w:sz w:val="24"/>
          <w:lang w:val="ru-RU"/>
        </w:rPr>
      </w:pPr>
    </w:p>
    <w:p w:rsidR="009C79E2" w:rsidRDefault="009C79E2" w:rsidP="007C4894">
      <w:pPr>
        <w:spacing w:before="60"/>
        <w:ind w:right="-70" w:firstLine="0"/>
        <w:rPr>
          <w:rFonts w:ascii="Arial CYR" w:hAnsi="Arial CYR" w:cs="Arial CYR"/>
          <w:b/>
          <w:sz w:val="24"/>
          <w:lang w:val="ru-RU"/>
        </w:rPr>
      </w:pPr>
    </w:p>
    <w:p w:rsidR="009C79E2" w:rsidRDefault="009C79E2" w:rsidP="007C4894">
      <w:pPr>
        <w:spacing w:before="60"/>
        <w:ind w:right="-70" w:firstLine="0"/>
        <w:rPr>
          <w:rFonts w:ascii="Arial CYR" w:hAnsi="Arial CYR" w:cs="Arial CYR"/>
          <w:b/>
          <w:sz w:val="24"/>
          <w:lang w:val="ru-RU"/>
        </w:rPr>
      </w:pPr>
    </w:p>
    <w:p w:rsidR="009C79E2" w:rsidRDefault="009C79E2" w:rsidP="007C4894">
      <w:pPr>
        <w:spacing w:before="60"/>
        <w:ind w:right="-70" w:firstLine="0"/>
        <w:rPr>
          <w:rFonts w:ascii="Arial CYR" w:hAnsi="Arial CYR" w:cs="Arial CYR"/>
          <w:b/>
          <w:sz w:val="24"/>
          <w:lang w:val="ru-RU"/>
        </w:rPr>
      </w:pPr>
    </w:p>
    <w:p w:rsidR="007C4894" w:rsidRPr="007C4894" w:rsidRDefault="007C4894" w:rsidP="007C4894">
      <w:pPr>
        <w:spacing w:before="60"/>
        <w:ind w:right="-70" w:firstLine="0"/>
        <w:rPr>
          <w:rFonts w:ascii="Arial CYR" w:hAnsi="Arial CYR"/>
          <w:sz w:val="16"/>
          <w:szCs w:val="16"/>
          <w:lang w:val="ru-RU"/>
        </w:rPr>
      </w:pPr>
      <w:r>
        <w:rPr>
          <w:rFonts w:ascii="Arial CYR" w:hAnsi="Arial CYR" w:cs="Arial CYR"/>
          <w:b/>
          <w:sz w:val="24"/>
          <w:lang w:val="ru-RU"/>
        </w:rPr>
        <w:t>*</w:t>
      </w:r>
      <w:r w:rsidRPr="007C4894">
        <w:rPr>
          <w:rFonts w:ascii="Arial CYR" w:hAnsi="Arial CYR"/>
          <w:lang w:val="ru-RU"/>
        </w:rPr>
        <w:t xml:space="preserve"> </w:t>
      </w:r>
      <w:r w:rsidRPr="007C4894">
        <w:rPr>
          <w:rFonts w:ascii="Arial CYR" w:hAnsi="Arial CYR"/>
          <w:sz w:val="16"/>
          <w:szCs w:val="16"/>
          <w:lang w:val="ru-RU"/>
        </w:rPr>
        <w:t xml:space="preserve">При обременении ценных бумаг последующим залогом, согласие всех предшествующих Залогодержателей (если это условие предусмотрено договором залога) оформляется проставлением подписей </w:t>
      </w:r>
      <w:r w:rsidR="009E72C0" w:rsidRPr="007C4894">
        <w:rPr>
          <w:rFonts w:ascii="Arial CYR" w:hAnsi="Arial CYR"/>
          <w:sz w:val="16"/>
          <w:szCs w:val="16"/>
          <w:lang w:val="ru-RU"/>
        </w:rPr>
        <w:t xml:space="preserve">всех предшествующих </w:t>
      </w:r>
      <w:r w:rsidRPr="007C4894">
        <w:rPr>
          <w:rFonts w:ascii="Arial CYR" w:hAnsi="Arial CYR"/>
          <w:sz w:val="16"/>
          <w:szCs w:val="16"/>
          <w:lang w:val="ru-RU"/>
        </w:rPr>
        <w:t>Залогодержателей в Поручении дополнительно.</w:t>
      </w:r>
    </w:p>
    <w:p w:rsidR="0006183E" w:rsidRPr="00BA1A17" w:rsidRDefault="0006183E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BA1A17">
        <w:rPr>
          <w:rFonts w:ascii="Arial CYR" w:hAnsi="Arial CYR" w:cs="Arial CYR"/>
          <w:b/>
          <w:sz w:val="18"/>
          <w:lang w:val="ru-RU"/>
        </w:rPr>
        <w:tab/>
      </w:r>
      <w:r w:rsidRPr="00BA1A17">
        <w:rPr>
          <w:rFonts w:ascii="Arial CYR" w:hAnsi="Arial CYR" w:cs="Arial CYR"/>
          <w:b/>
          <w:sz w:val="18"/>
          <w:lang w:val="ru-RU"/>
        </w:rPr>
        <w:tab/>
      </w:r>
    </w:p>
    <w:p w:rsidR="006404E6" w:rsidRPr="001353BB" w:rsidRDefault="006404E6" w:rsidP="006404E6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  <w:r w:rsidRPr="001353BB">
        <w:rPr>
          <w:rFonts w:ascii="Arial" w:hAnsi="Arial" w:cs="Arial"/>
          <w:b/>
          <w:sz w:val="16"/>
          <w:szCs w:val="16"/>
          <w:lang w:val="ru-RU"/>
        </w:rPr>
        <w:t>Служебные отметки Депозитария АО КБ «Солидарность»</w:t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  <w:gridCol w:w="5169"/>
      </w:tblGrid>
      <w:tr w:rsidR="00377C20" w:rsidRPr="00BA1A17" w:rsidTr="007D6D93">
        <w:tc>
          <w:tcPr>
            <w:tcW w:w="5169" w:type="dxa"/>
          </w:tcPr>
          <w:p w:rsidR="00377C20" w:rsidRPr="00BA1A17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BA1A17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proofErr w:type="spellStart"/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Вх</w:t>
            </w:r>
            <w:proofErr w:type="spellEnd"/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. №                                                                     Дата                 </w:t>
            </w:r>
          </w:p>
        </w:tc>
        <w:tc>
          <w:tcPr>
            <w:tcW w:w="5169" w:type="dxa"/>
          </w:tcPr>
          <w:p w:rsidR="00377C20" w:rsidRPr="00BA1A17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BA1A17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№ операции                                                 Дата</w:t>
            </w:r>
          </w:p>
        </w:tc>
      </w:tr>
      <w:tr w:rsidR="00377C20" w:rsidRPr="00BA1A17" w:rsidTr="007D6D93">
        <w:tc>
          <w:tcPr>
            <w:tcW w:w="5169" w:type="dxa"/>
          </w:tcPr>
          <w:p w:rsidR="00377C20" w:rsidRPr="00BA1A17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BA1A17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  <w:tc>
          <w:tcPr>
            <w:tcW w:w="5169" w:type="dxa"/>
          </w:tcPr>
          <w:p w:rsidR="00377C20" w:rsidRPr="00BA1A17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BA1A17" w:rsidRDefault="00792223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</w:tr>
    </w:tbl>
    <w:p w:rsidR="00377C20" w:rsidRDefault="00377C20" w:rsidP="005D2D3A">
      <w:pPr>
        <w:ind w:firstLine="0"/>
        <w:rPr>
          <w:lang w:val="ru-RU"/>
        </w:rPr>
      </w:pPr>
    </w:p>
    <w:sectPr w:rsidR="00377C20" w:rsidSect="00A9381D">
      <w:footerReference w:type="first" r:id="rId6"/>
      <w:pgSz w:w="11906" w:h="16838"/>
      <w:pgMar w:top="0" w:right="707" w:bottom="28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545F" w:rsidRDefault="00FA545F" w:rsidP="00FA545F">
      <w:r>
        <w:separator/>
      </w:r>
    </w:p>
  </w:endnote>
  <w:endnote w:type="continuationSeparator" w:id="0">
    <w:p w:rsidR="00FA545F" w:rsidRDefault="00FA545F" w:rsidP="00FA5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545F" w:rsidRDefault="00FA545F" w:rsidP="00FA545F">
    <w:pPr>
      <w:pStyle w:val="ad"/>
      <w:jc w:val="right"/>
      <w:rPr>
        <w:rFonts w:ascii="Arial CYR" w:hAnsi="Arial CYR" w:cs="Arial CYR"/>
        <w:sz w:val="16"/>
        <w:szCs w:val="16"/>
        <w:lang w:val="ru-RU"/>
      </w:rPr>
    </w:pPr>
  </w:p>
  <w:p w:rsidR="00FA545F" w:rsidRDefault="00FA545F" w:rsidP="00FA545F">
    <w:pPr>
      <w:pStyle w:val="ad"/>
      <w:jc w:val="right"/>
      <w:rPr>
        <w:rFonts w:ascii="Arial CYR" w:hAnsi="Arial CYR" w:cs="Arial CYR"/>
        <w:sz w:val="16"/>
        <w:szCs w:val="16"/>
        <w:lang w:val="ru-RU"/>
      </w:rPr>
    </w:pPr>
    <w:r w:rsidRPr="00785044">
      <w:rPr>
        <w:rFonts w:ascii="Arial CYR" w:hAnsi="Arial CYR" w:cs="Arial CYR"/>
        <w:sz w:val="16"/>
        <w:szCs w:val="16"/>
        <w:lang w:val="ru-RU"/>
      </w:rPr>
      <w:t>Продолжение на обороте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545F" w:rsidRDefault="00FA545F" w:rsidP="00FA545F">
      <w:r>
        <w:separator/>
      </w:r>
    </w:p>
  </w:footnote>
  <w:footnote w:type="continuationSeparator" w:id="0">
    <w:p w:rsidR="00FA545F" w:rsidRDefault="00FA545F" w:rsidP="00FA54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1C"/>
    <w:rsid w:val="000026CB"/>
    <w:rsid w:val="0006183E"/>
    <w:rsid w:val="000655BD"/>
    <w:rsid w:val="000A5F26"/>
    <w:rsid w:val="000C3041"/>
    <w:rsid w:val="001104C6"/>
    <w:rsid w:val="0014591D"/>
    <w:rsid w:val="00177A54"/>
    <w:rsid w:val="0018075A"/>
    <w:rsid w:val="001C016C"/>
    <w:rsid w:val="001E06EB"/>
    <w:rsid w:val="001F751D"/>
    <w:rsid w:val="00206FCD"/>
    <w:rsid w:val="002177CC"/>
    <w:rsid w:val="00221076"/>
    <w:rsid w:val="00222DE9"/>
    <w:rsid w:val="00277A44"/>
    <w:rsid w:val="002867BA"/>
    <w:rsid w:val="002C62BE"/>
    <w:rsid w:val="002D3B3A"/>
    <w:rsid w:val="00303F77"/>
    <w:rsid w:val="003164E5"/>
    <w:rsid w:val="0034620E"/>
    <w:rsid w:val="00352450"/>
    <w:rsid w:val="00377C20"/>
    <w:rsid w:val="00382FBD"/>
    <w:rsid w:val="003A4197"/>
    <w:rsid w:val="003C3CE7"/>
    <w:rsid w:val="003C7E74"/>
    <w:rsid w:val="00400F68"/>
    <w:rsid w:val="00433D96"/>
    <w:rsid w:val="00442D0C"/>
    <w:rsid w:val="0048542A"/>
    <w:rsid w:val="005164BE"/>
    <w:rsid w:val="00530BF2"/>
    <w:rsid w:val="005B077B"/>
    <w:rsid w:val="005D2D3A"/>
    <w:rsid w:val="005D34C6"/>
    <w:rsid w:val="005D7A7A"/>
    <w:rsid w:val="005F1668"/>
    <w:rsid w:val="005F7AFA"/>
    <w:rsid w:val="00601294"/>
    <w:rsid w:val="00637B15"/>
    <w:rsid w:val="006404E6"/>
    <w:rsid w:val="006876DF"/>
    <w:rsid w:val="006D4637"/>
    <w:rsid w:val="00711BFB"/>
    <w:rsid w:val="00712664"/>
    <w:rsid w:val="00720703"/>
    <w:rsid w:val="00731DAC"/>
    <w:rsid w:val="00735840"/>
    <w:rsid w:val="007458C8"/>
    <w:rsid w:val="00781427"/>
    <w:rsid w:val="007832CE"/>
    <w:rsid w:val="00785044"/>
    <w:rsid w:val="007876EB"/>
    <w:rsid w:val="00792223"/>
    <w:rsid w:val="007A175F"/>
    <w:rsid w:val="007C0902"/>
    <w:rsid w:val="007C4894"/>
    <w:rsid w:val="007C664A"/>
    <w:rsid w:val="007E4942"/>
    <w:rsid w:val="00801E61"/>
    <w:rsid w:val="008247CD"/>
    <w:rsid w:val="00856EEA"/>
    <w:rsid w:val="008A3B33"/>
    <w:rsid w:val="008B42D3"/>
    <w:rsid w:val="008F1914"/>
    <w:rsid w:val="008F1C65"/>
    <w:rsid w:val="00925CFF"/>
    <w:rsid w:val="009A5647"/>
    <w:rsid w:val="009B2F0D"/>
    <w:rsid w:val="009C7470"/>
    <w:rsid w:val="009C79E2"/>
    <w:rsid w:val="009E6223"/>
    <w:rsid w:val="009E72C0"/>
    <w:rsid w:val="00A919EF"/>
    <w:rsid w:val="00A9381D"/>
    <w:rsid w:val="00A942A9"/>
    <w:rsid w:val="00AA074C"/>
    <w:rsid w:val="00AA259D"/>
    <w:rsid w:val="00AB6A67"/>
    <w:rsid w:val="00AB7719"/>
    <w:rsid w:val="00AD0A67"/>
    <w:rsid w:val="00AD1E37"/>
    <w:rsid w:val="00AF675A"/>
    <w:rsid w:val="00B040C8"/>
    <w:rsid w:val="00B14B1D"/>
    <w:rsid w:val="00B27640"/>
    <w:rsid w:val="00BA1A17"/>
    <w:rsid w:val="00BA1CC3"/>
    <w:rsid w:val="00BD14F8"/>
    <w:rsid w:val="00BF7CE0"/>
    <w:rsid w:val="00C7651F"/>
    <w:rsid w:val="00C774A8"/>
    <w:rsid w:val="00C91279"/>
    <w:rsid w:val="00CE104E"/>
    <w:rsid w:val="00CE641C"/>
    <w:rsid w:val="00CF73A0"/>
    <w:rsid w:val="00D102F9"/>
    <w:rsid w:val="00D111AB"/>
    <w:rsid w:val="00D245FE"/>
    <w:rsid w:val="00D345E6"/>
    <w:rsid w:val="00D44D67"/>
    <w:rsid w:val="00D65870"/>
    <w:rsid w:val="00DB0C07"/>
    <w:rsid w:val="00DC33FD"/>
    <w:rsid w:val="00DC3FC4"/>
    <w:rsid w:val="00DC7DC5"/>
    <w:rsid w:val="00DD19BC"/>
    <w:rsid w:val="00DD2C5E"/>
    <w:rsid w:val="00DE4B90"/>
    <w:rsid w:val="00DF2976"/>
    <w:rsid w:val="00DF6516"/>
    <w:rsid w:val="00E12136"/>
    <w:rsid w:val="00E15A23"/>
    <w:rsid w:val="00E40ADF"/>
    <w:rsid w:val="00E55024"/>
    <w:rsid w:val="00F21D63"/>
    <w:rsid w:val="00F307C5"/>
    <w:rsid w:val="00F31A35"/>
    <w:rsid w:val="00F3564D"/>
    <w:rsid w:val="00F45E92"/>
    <w:rsid w:val="00F87A90"/>
    <w:rsid w:val="00FA545F"/>
    <w:rsid w:val="00FF3A9D"/>
    <w:rsid w:val="00FF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31AB2"/>
  <w15:chartTrackingRefBased/>
  <w15:docId w15:val="{4A457DE8-9483-409E-8F26-B4C22BE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  <w:style w:type="paragraph" w:customStyle="1" w:styleId="ConsPlusNonformat">
    <w:name w:val="ConsPlusNonformat"/>
    <w:uiPriority w:val="99"/>
    <w:rsid w:val="008F1C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E40ADF"/>
    <w:pPr>
      <w:ind w:left="720"/>
      <w:contextualSpacing/>
    </w:pPr>
  </w:style>
  <w:style w:type="paragraph" w:styleId="ad">
    <w:name w:val="footer"/>
    <w:basedOn w:val="a"/>
    <w:link w:val="ae"/>
    <w:uiPriority w:val="99"/>
    <w:unhideWhenUsed/>
    <w:rsid w:val="00FA54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A545F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Хрисанов Владимир Авельевич</dc:creator>
  <cp:keywords/>
  <dc:description/>
  <cp:lastModifiedBy>Кашаева Ирина Юрьевна</cp:lastModifiedBy>
  <cp:revision>88</cp:revision>
  <cp:lastPrinted>2022-06-22T06:47:00Z</cp:lastPrinted>
  <dcterms:created xsi:type="dcterms:W3CDTF">2021-10-28T11:01:00Z</dcterms:created>
  <dcterms:modified xsi:type="dcterms:W3CDTF">2022-06-28T10:51:00Z</dcterms:modified>
</cp:coreProperties>
</file>